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湖南省疾病预防控制中心（湖南省预防医学科学院）伦理审查委员会</w:t>
      </w:r>
    </w:p>
    <w:p>
      <w:pPr>
        <w:widowControl/>
        <w:tabs>
          <w:tab w:val="center" w:pos="4213"/>
          <w:tab w:val="left" w:pos="6715"/>
        </w:tabs>
        <w:adjustRightInd w:val="0"/>
        <w:snapToGrid w:val="0"/>
        <w:spacing w:before="90" w:after="90" w:line="360" w:lineRule="auto"/>
        <w:jc w:val="left"/>
        <w:rPr>
          <w:rFonts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ab/>
      </w: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研究者利益冲突声明</w:t>
      </w: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ab/>
      </w:r>
    </w:p>
    <w:tbl>
      <w:tblPr>
        <w:tblStyle w:val="9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40"/>
        <w:gridCol w:w="1670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6771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项目来源/申办方</w:t>
            </w:r>
          </w:p>
        </w:tc>
        <w:tc>
          <w:tcPr>
            <w:tcW w:w="67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主要研究者</w:t>
            </w:r>
          </w:p>
        </w:tc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申请科室</w:t>
            </w: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一、临床试验中可能存在的利益冲突包括但不限于：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1.存在与申办者之间购买、出售/出租、租借任何财产或不动产的关系。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2.存在与申办者之间的雇佣与服务关系，或赞助关系。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3.存在与申办者之间授予任何许可、合同与转包合同的关系，如专利许可，科研成果转让等。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4.存在与申办者之间的投资关系，如购买申办者公司的股票。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5.本人的配偶、子女、父母、合伙人与研究项目申办者存在经济利益、担任职务。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6.本人与研究项目申办者之间有直接的家庭成员关系。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本人就该临床试验项目声明如下：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sym w:font="Wingdings 2" w:char="F0A3"/>
      </w:r>
      <w:r>
        <w:rPr>
          <w:rFonts w:hint="eastAsia" w:ascii="宋体" w:hAnsi="宋体"/>
        </w:rPr>
        <w:t>存在利益冲突，包括：</w:t>
      </w:r>
      <w:r>
        <w:rPr>
          <w:rFonts w:hint="eastAsia" w:ascii="宋体" w:hAnsi="宋体"/>
          <w:u w:val="single"/>
        </w:rPr>
        <w:t xml:space="preserve">                           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sym w:font="Wingdings 2" w:char="F0A3"/>
      </w:r>
      <w:r>
        <w:rPr>
          <w:rFonts w:hint="eastAsia" w:ascii="宋体" w:hAnsi="宋体"/>
        </w:rPr>
        <w:t>不确定是否存在利益冲突，包括：</w:t>
      </w:r>
      <w:r>
        <w:rPr>
          <w:rFonts w:hint="eastAsia" w:ascii="宋体" w:hAnsi="宋体"/>
          <w:u w:val="single"/>
        </w:rPr>
        <w:t xml:space="preserve">                          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sym w:font="Wingdings 2" w:char="F0A3"/>
      </w:r>
      <w:r>
        <w:rPr>
          <w:rFonts w:hint="eastAsia" w:ascii="宋体" w:hAnsi="宋体"/>
        </w:rPr>
        <w:t>不存在利益冲突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二、本人同意接受中心相关部门、政府食品药品监督管理部门、卫生行政主管部门的监督与检查。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三、如果发现临床试验过程中存在任何可能导致利益冲突的情况，需向伦理审查委员会报告，以便伦理审查委员会采取恰当措施进行处理。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四、如故意隐瞒存在的利益冲突，将承担由此而导致的法律责任。</w:t>
      </w:r>
    </w:p>
    <w:p>
      <w:pPr>
        <w:spacing w:line="360" w:lineRule="auto"/>
        <w:jc w:val="left"/>
        <w:rPr>
          <w:rFonts w:ascii="宋体" w:hAnsi="宋体"/>
        </w:rPr>
      </w:pPr>
    </w:p>
    <w:p>
      <w:pPr>
        <w:wordWrap w:val="0"/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主要研究者签名： </w:t>
      </w:r>
      <w:r>
        <w:rPr>
          <w:rFonts w:ascii="宋体" w:hAnsi="宋体"/>
        </w:rPr>
        <w:t xml:space="preserve">                    </w:t>
      </w:r>
    </w:p>
    <w:p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/>
        </w:rPr>
        <w:t xml:space="preserve">            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</w:t>
      </w:r>
      <w:r>
        <w:rPr>
          <w:rFonts w:ascii="宋体" w:hAnsi="宋体"/>
        </w:rPr>
        <w:t xml:space="preserve">                </w:t>
      </w:r>
      <w:r>
        <w:rPr>
          <w:rFonts w:hint="eastAsia" w:ascii="宋体" w:hAnsi="宋体"/>
        </w:rPr>
        <w:t xml:space="preserve">  年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月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</w:p>
  <w:p>
    <w:pPr>
      <w:pStyle w:val="6"/>
      <w:ind w:right="360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w:t>版本号：6.0</w:t>
    </w:r>
    <w:r>
      <w:ptab w:relativeTo="margin" w:alignment="center" w:leader="none"/>
    </w:r>
    <w:r>
      <w:t>HNCDC-IRB-0</w:t>
    </w:r>
    <w:r>
      <w:rPr>
        <w:rFonts w:hint="eastAsia"/>
      </w:rPr>
      <w:t>513</w:t>
    </w:r>
    <w:r>
      <w:ptab w:relativeTo="margin" w:alignment="right" w:leader="none"/>
    </w:r>
    <w:r>
      <w:rPr>
        <w:rFonts w:hint="eastAsia"/>
      </w:rPr>
      <w:t>版本日期：2024年</w:t>
    </w:r>
    <w:r>
      <w:rPr>
        <w:rFonts w:hint="eastAsia"/>
        <w:lang w:val="en-US" w:eastAsia="zh-CN"/>
      </w:rPr>
      <w:t>6</w:t>
    </w:r>
    <w:bookmarkStart w:id="0" w:name="_GoBack"/>
    <w:bookmarkEnd w:id="0"/>
    <w:r>
      <w:rPr>
        <w:rFonts w:hint="eastAsia"/>
      </w:rPr>
      <w:t>月15日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MmExOTExZWQ0NjJjNzM2MTg2Nzg4Nzk0NWJhMGUifQ=="/>
    <w:docVar w:name="KSO_WPS_MARK_KEY" w:val="7088e13d-4ef4-4d87-a577-66bc2f41d7f1"/>
  </w:docVars>
  <w:rsids>
    <w:rsidRoot w:val="00425414"/>
    <w:rsid w:val="00014051"/>
    <w:rsid w:val="00030087"/>
    <w:rsid w:val="00066152"/>
    <w:rsid w:val="00083305"/>
    <w:rsid w:val="000D6EFC"/>
    <w:rsid w:val="00100963"/>
    <w:rsid w:val="0010185F"/>
    <w:rsid w:val="001058E5"/>
    <w:rsid w:val="001072CA"/>
    <w:rsid w:val="001260E1"/>
    <w:rsid w:val="00134466"/>
    <w:rsid w:val="00147843"/>
    <w:rsid w:val="0017722B"/>
    <w:rsid w:val="00183894"/>
    <w:rsid w:val="001C447A"/>
    <w:rsid w:val="001D6CB4"/>
    <w:rsid w:val="00231380"/>
    <w:rsid w:val="002D5646"/>
    <w:rsid w:val="003117B3"/>
    <w:rsid w:val="00321DB7"/>
    <w:rsid w:val="00375C2B"/>
    <w:rsid w:val="003B2332"/>
    <w:rsid w:val="003C551F"/>
    <w:rsid w:val="004039D0"/>
    <w:rsid w:val="00425414"/>
    <w:rsid w:val="004B207F"/>
    <w:rsid w:val="004D01EB"/>
    <w:rsid w:val="004D0F0B"/>
    <w:rsid w:val="00557F4E"/>
    <w:rsid w:val="0056011E"/>
    <w:rsid w:val="00594B60"/>
    <w:rsid w:val="005B6EC3"/>
    <w:rsid w:val="005C0144"/>
    <w:rsid w:val="005D1033"/>
    <w:rsid w:val="005E0DA2"/>
    <w:rsid w:val="005F4988"/>
    <w:rsid w:val="00650D23"/>
    <w:rsid w:val="00662D20"/>
    <w:rsid w:val="00680C75"/>
    <w:rsid w:val="0069697E"/>
    <w:rsid w:val="006F063A"/>
    <w:rsid w:val="00736FAF"/>
    <w:rsid w:val="007615F6"/>
    <w:rsid w:val="007851F5"/>
    <w:rsid w:val="007C159E"/>
    <w:rsid w:val="0086043C"/>
    <w:rsid w:val="008606DC"/>
    <w:rsid w:val="00892A45"/>
    <w:rsid w:val="008C6955"/>
    <w:rsid w:val="008D569C"/>
    <w:rsid w:val="0093683F"/>
    <w:rsid w:val="00981FCA"/>
    <w:rsid w:val="00995D84"/>
    <w:rsid w:val="009B37C6"/>
    <w:rsid w:val="009F19F9"/>
    <w:rsid w:val="009F29F3"/>
    <w:rsid w:val="00A075E8"/>
    <w:rsid w:val="00A84FB0"/>
    <w:rsid w:val="00AD3AA2"/>
    <w:rsid w:val="00AD74F0"/>
    <w:rsid w:val="00B62F3F"/>
    <w:rsid w:val="00BB2F8C"/>
    <w:rsid w:val="00BE2AF3"/>
    <w:rsid w:val="00BF5F11"/>
    <w:rsid w:val="00C024C4"/>
    <w:rsid w:val="00C14B96"/>
    <w:rsid w:val="00C14DDA"/>
    <w:rsid w:val="00C34577"/>
    <w:rsid w:val="00C6653D"/>
    <w:rsid w:val="00C7392F"/>
    <w:rsid w:val="00C8285D"/>
    <w:rsid w:val="00C918CF"/>
    <w:rsid w:val="00CD1C37"/>
    <w:rsid w:val="00D30835"/>
    <w:rsid w:val="00D40EF0"/>
    <w:rsid w:val="00D43BCF"/>
    <w:rsid w:val="00D754E4"/>
    <w:rsid w:val="00D778E7"/>
    <w:rsid w:val="00DA4AD5"/>
    <w:rsid w:val="00DD7AA2"/>
    <w:rsid w:val="00DE16CF"/>
    <w:rsid w:val="00E21108"/>
    <w:rsid w:val="00E24178"/>
    <w:rsid w:val="00E24249"/>
    <w:rsid w:val="00E25A47"/>
    <w:rsid w:val="00E26738"/>
    <w:rsid w:val="00E66ECE"/>
    <w:rsid w:val="00E8333D"/>
    <w:rsid w:val="00EA4DC1"/>
    <w:rsid w:val="00EB3686"/>
    <w:rsid w:val="00F1263B"/>
    <w:rsid w:val="00F74B4C"/>
    <w:rsid w:val="00FA43BB"/>
    <w:rsid w:val="00FD0BBB"/>
    <w:rsid w:val="01F72C93"/>
    <w:rsid w:val="06B8420F"/>
    <w:rsid w:val="0D660F9A"/>
    <w:rsid w:val="0EEA79A9"/>
    <w:rsid w:val="12316F31"/>
    <w:rsid w:val="1B425F30"/>
    <w:rsid w:val="1E202E70"/>
    <w:rsid w:val="24065655"/>
    <w:rsid w:val="29190FFD"/>
    <w:rsid w:val="2DDB4C35"/>
    <w:rsid w:val="3325314C"/>
    <w:rsid w:val="3F7E18C4"/>
    <w:rsid w:val="47C47308"/>
    <w:rsid w:val="4BA42948"/>
    <w:rsid w:val="52F73229"/>
    <w:rsid w:val="68B1091D"/>
    <w:rsid w:val="693B0A72"/>
    <w:rsid w:val="7C596A1E"/>
    <w:rsid w:val="7E515329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99"/>
    <w:pPr>
      <w:ind w:firstLine="540" w:firstLineChars="257"/>
    </w:pPr>
    <w:rPr>
      <w:rFonts w:ascii="宋体" w:hAnsi="宋体"/>
    </w:rPr>
  </w:style>
  <w:style w:type="paragraph" w:styleId="4">
    <w:name w:val="Plain Text"/>
    <w:basedOn w:val="1"/>
    <w:link w:val="16"/>
    <w:qFormat/>
    <w:uiPriority w:val="99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5">
    <w:name w:val="Balloon Text"/>
    <w:basedOn w:val="1"/>
    <w:link w:val="17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1 字符"/>
    <w:basedOn w:val="11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正文文本缩进 字符"/>
    <w:basedOn w:val="11"/>
    <w:link w:val="3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6">
    <w:name w:val="纯文本 字符"/>
    <w:basedOn w:val="11"/>
    <w:link w:val="4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7">
    <w:name w:val="批注框文本 字符"/>
    <w:basedOn w:val="11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字符"/>
    <w:basedOn w:val="11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basedOn w:val="11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21">
    <w:name w:val="SOP正文"/>
    <w:basedOn w:val="1"/>
    <w:link w:val="24"/>
    <w:qFormat/>
    <w:uiPriority w:val="99"/>
    <w:pPr>
      <w:ind w:firstLine="480" w:firstLineChars="200"/>
    </w:pPr>
    <w:rPr>
      <w:rFonts w:ascii="宋体" w:hAnsi="宋体"/>
      <w:sz w:val="24"/>
      <w:szCs w:val="20"/>
    </w:rPr>
  </w:style>
  <w:style w:type="paragraph" w:customStyle="1" w:styleId="22">
    <w:name w:val="SOP标题1"/>
    <w:basedOn w:val="2"/>
    <w:qFormat/>
    <w:uiPriority w:val="99"/>
    <w:pPr>
      <w:snapToGrid w:val="0"/>
      <w:spacing w:after="0" w:line="360" w:lineRule="auto"/>
      <w:ind w:left="-2" w:leftChars="-5" w:hanging="8" w:hangingChars="3"/>
    </w:pPr>
    <w:rPr>
      <w:rFonts w:ascii="宋体" w:hAnsi="宋体"/>
      <w:bCs w:val="0"/>
      <w:kern w:val="2"/>
      <w:sz w:val="28"/>
      <w:szCs w:val="28"/>
    </w:rPr>
  </w:style>
  <w:style w:type="paragraph" w:customStyle="1" w:styleId="23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SOP正文 Char"/>
    <w:link w:val="21"/>
    <w:qFormat/>
    <w:locked/>
    <w:uiPriority w:val="99"/>
    <w:rPr>
      <w:rFonts w:ascii="宋体" w:hAnsi="宋体" w:eastAsia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461</Words>
  <Characters>467</Characters>
  <Lines>4</Lines>
  <Paragraphs>1</Paragraphs>
  <TotalTime>11</TotalTime>
  <ScaleCrop>false</ScaleCrop>
  <LinksUpToDate>false</LinksUpToDate>
  <CharactersWithSpaces>627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2020-02-26T01:44:00Z</dcterms:created>
  <dc:creator>uu</dc:creator>
  <cp:lastModifiedBy>萌萌阿狸</cp:lastModifiedBy>
  <cp:lastPrinted>2020-01-16T06:34:00Z</cp:lastPrinted>
  <dcterms:modified xsi:type="dcterms:W3CDTF">2024-06-20T04:47:44Z</dcterms:modified>
  <dc:title>临床试验伦理委员会独立顾问选聘SOP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E29EE77467EC47D5BDB740C5F9606B4C</vt:lpwstr>
  </property>
</Properties>
</file>